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9" w:rsidRPr="0072120C" w:rsidRDefault="00E07849" w:rsidP="00146F18">
      <w:pPr>
        <w:pStyle w:val="Default"/>
        <w:jc w:val="both"/>
        <w:rPr>
          <w:sz w:val="22"/>
          <w:szCs w:val="22"/>
          <w:lang w:val="fr-CA"/>
        </w:rPr>
      </w:pPr>
    </w:p>
    <w:p w:rsidR="00E07849" w:rsidRPr="0072120C" w:rsidRDefault="00E07849" w:rsidP="00146F18">
      <w:pPr>
        <w:pStyle w:val="Default"/>
        <w:jc w:val="both"/>
        <w:rPr>
          <w:sz w:val="22"/>
          <w:szCs w:val="22"/>
          <w:lang w:val="fr-CA"/>
        </w:rPr>
      </w:pPr>
      <w:r w:rsidRPr="0072120C">
        <w:rPr>
          <w:sz w:val="22"/>
          <w:szCs w:val="22"/>
          <w:lang w:val="fr-CA"/>
        </w:rPr>
        <w:t>GR</w:t>
      </w:r>
      <w:r w:rsidR="0072120C">
        <w:rPr>
          <w:sz w:val="22"/>
          <w:szCs w:val="22"/>
          <w:lang w:val="fr-CA"/>
        </w:rPr>
        <w:t>OUPE D’ÉVALUATION DE LA MISE EN ŒUVRE DES</w:t>
      </w:r>
      <w:r w:rsidR="0072120C">
        <w:rPr>
          <w:sz w:val="22"/>
          <w:szCs w:val="22"/>
          <w:lang w:val="fr-CA"/>
        </w:rPr>
        <w:tab/>
      </w:r>
      <w:r w:rsidR="0072120C">
        <w:rPr>
          <w:sz w:val="22"/>
          <w:szCs w:val="22"/>
          <w:lang w:val="fr-CA"/>
        </w:rPr>
        <w:tab/>
      </w:r>
      <w:r w:rsidRPr="0072120C">
        <w:rPr>
          <w:sz w:val="22"/>
          <w:szCs w:val="22"/>
          <w:lang w:val="fr-CA"/>
        </w:rPr>
        <w:tab/>
        <w:t>OEA/</w:t>
      </w:r>
      <w:proofErr w:type="spellStart"/>
      <w:r w:rsidRPr="0072120C">
        <w:rPr>
          <w:sz w:val="22"/>
          <w:szCs w:val="22"/>
          <w:lang w:val="fr-CA"/>
        </w:rPr>
        <w:t>Ser.E</w:t>
      </w:r>
      <w:proofErr w:type="spellEnd"/>
    </w:p>
    <w:p w:rsidR="00E07849" w:rsidRPr="0072120C" w:rsidRDefault="0072120C" w:rsidP="00146F18">
      <w:pPr>
        <w:pStyle w:val="Default"/>
        <w:ind w:right="-1260"/>
        <w:jc w:val="both"/>
        <w:rPr>
          <w:sz w:val="22"/>
          <w:szCs w:val="22"/>
          <w:lang w:val="fr-CA"/>
        </w:rPr>
      </w:pPr>
      <w:r>
        <w:rPr>
          <w:sz w:val="22"/>
          <w:szCs w:val="22"/>
          <w:lang w:val="fr-CA"/>
        </w:rPr>
        <w:t>INITIATIVES DES SOMMETS DES AMÉRIQUES (GRIC)</w:t>
      </w:r>
      <w:r>
        <w:rPr>
          <w:sz w:val="22"/>
          <w:szCs w:val="22"/>
          <w:lang w:val="fr-CA"/>
        </w:rPr>
        <w:tab/>
      </w:r>
      <w:r>
        <w:rPr>
          <w:sz w:val="22"/>
          <w:szCs w:val="22"/>
          <w:lang w:val="fr-CA"/>
        </w:rPr>
        <w:tab/>
      </w:r>
      <w:r w:rsidR="00E07849" w:rsidRPr="0072120C">
        <w:rPr>
          <w:sz w:val="22"/>
          <w:szCs w:val="22"/>
          <w:lang w:val="fr-CA"/>
        </w:rPr>
        <w:tab/>
        <w:t>GRIC/O.</w:t>
      </w:r>
      <w:r w:rsidR="00146F18" w:rsidRPr="0072120C">
        <w:rPr>
          <w:sz w:val="22"/>
          <w:szCs w:val="22"/>
          <w:lang w:val="fr-CA"/>
        </w:rPr>
        <w:t>6</w:t>
      </w:r>
      <w:r w:rsidR="00E07849" w:rsidRPr="0072120C">
        <w:rPr>
          <w:sz w:val="22"/>
          <w:szCs w:val="22"/>
          <w:lang w:val="fr-CA"/>
        </w:rPr>
        <w:t>/</w:t>
      </w:r>
      <w:r w:rsidR="00E43516" w:rsidRPr="0072120C">
        <w:rPr>
          <w:sz w:val="22"/>
          <w:szCs w:val="22"/>
          <w:lang w:val="fr-CA"/>
        </w:rPr>
        <w:t>INF</w:t>
      </w:r>
      <w:r w:rsidR="00E07849" w:rsidRPr="0072120C">
        <w:rPr>
          <w:sz w:val="22"/>
          <w:szCs w:val="22"/>
          <w:lang w:val="fr-CA"/>
        </w:rPr>
        <w:t>.</w:t>
      </w:r>
      <w:r w:rsidR="00FB1F47" w:rsidRPr="0072120C">
        <w:rPr>
          <w:sz w:val="22"/>
          <w:szCs w:val="22"/>
          <w:lang w:val="fr-CA"/>
        </w:rPr>
        <w:t>1</w:t>
      </w:r>
      <w:r w:rsidR="00E07849" w:rsidRPr="0072120C">
        <w:rPr>
          <w:sz w:val="22"/>
          <w:szCs w:val="22"/>
          <w:lang w:val="fr-CA"/>
        </w:rPr>
        <w:t>/18</w:t>
      </w:r>
    </w:p>
    <w:p w:rsidR="00E07849" w:rsidRPr="0072120C" w:rsidRDefault="00146F18" w:rsidP="00146F18">
      <w:pPr>
        <w:pStyle w:val="Default"/>
        <w:ind w:right="-360"/>
        <w:jc w:val="both"/>
        <w:rPr>
          <w:sz w:val="22"/>
          <w:szCs w:val="22"/>
          <w:lang w:val="fr-CA"/>
        </w:rPr>
      </w:pPr>
      <w:r w:rsidRPr="0072120C">
        <w:rPr>
          <w:sz w:val="22"/>
          <w:szCs w:val="22"/>
          <w:lang w:val="fr-CA"/>
        </w:rPr>
        <w:t>S</w:t>
      </w:r>
      <w:r w:rsidR="0072120C">
        <w:rPr>
          <w:sz w:val="22"/>
          <w:szCs w:val="22"/>
          <w:lang w:val="fr-CA"/>
        </w:rPr>
        <w:t>ixième Réunion ordinaire</w:t>
      </w:r>
      <w:r w:rsidRPr="0072120C">
        <w:rPr>
          <w:sz w:val="22"/>
          <w:szCs w:val="22"/>
          <w:lang w:val="fr-CA"/>
        </w:rPr>
        <w:t xml:space="preserve"> de 2018</w:t>
      </w:r>
      <w:r w:rsidRPr="0072120C">
        <w:rPr>
          <w:sz w:val="22"/>
          <w:szCs w:val="22"/>
          <w:lang w:val="fr-CA"/>
        </w:rPr>
        <w:tab/>
      </w:r>
      <w:r w:rsidRPr="0072120C">
        <w:rPr>
          <w:sz w:val="22"/>
          <w:szCs w:val="22"/>
          <w:lang w:val="fr-CA"/>
        </w:rPr>
        <w:tab/>
      </w:r>
      <w:r w:rsidRPr="0072120C">
        <w:rPr>
          <w:sz w:val="22"/>
          <w:szCs w:val="22"/>
          <w:lang w:val="fr-CA"/>
        </w:rPr>
        <w:tab/>
      </w:r>
      <w:r w:rsidRPr="0072120C">
        <w:rPr>
          <w:sz w:val="22"/>
          <w:szCs w:val="22"/>
          <w:lang w:val="fr-CA"/>
        </w:rPr>
        <w:tab/>
      </w:r>
      <w:r w:rsidRPr="0072120C">
        <w:rPr>
          <w:sz w:val="22"/>
          <w:szCs w:val="22"/>
          <w:lang w:val="fr-CA"/>
        </w:rPr>
        <w:tab/>
      </w:r>
      <w:r w:rsidRPr="0072120C">
        <w:rPr>
          <w:sz w:val="22"/>
          <w:szCs w:val="22"/>
          <w:lang w:val="fr-CA"/>
        </w:rPr>
        <w:tab/>
      </w:r>
      <w:r w:rsidR="005D2EAC" w:rsidRPr="0072120C">
        <w:rPr>
          <w:sz w:val="22"/>
          <w:szCs w:val="22"/>
          <w:lang w:val="fr-CA"/>
        </w:rPr>
        <w:t>1</w:t>
      </w:r>
      <w:r w:rsidR="00F618EC">
        <w:rPr>
          <w:sz w:val="22"/>
          <w:szCs w:val="22"/>
          <w:lang w:val="fr-CA"/>
        </w:rPr>
        <w:t>4</w:t>
      </w:r>
      <w:bookmarkStart w:id="0" w:name="_GoBack"/>
      <w:bookmarkEnd w:id="0"/>
      <w:r w:rsidR="00E07849" w:rsidRPr="0072120C">
        <w:rPr>
          <w:sz w:val="22"/>
          <w:szCs w:val="22"/>
          <w:lang w:val="fr-CA"/>
        </w:rPr>
        <w:t xml:space="preserve"> </w:t>
      </w:r>
      <w:r w:rsidR="005D2EAC" w:rsidRPr="0072120C">
        <w:rPr>
          <w:sz w:val="22"/>
          <w:szCs w:val="22"/>
          <w:lang w:val="fr-CA"/>
        </w:rPr>
        <w:t>d</w:t>
      </w:r>
      <w:r w:rsidR="0072120C">
        <w:rPr>
          <w:sz w:val="22"/>
          <w:szCs w:val="22"/>
          <w:lang w:val="fr-CA"/>
        </w:rPr>
        <w:t>éc</w:t>
      </w:r>
      <w:r w:rsidR="005D2EAC" w:rsidRPr="0072120C">
        <w:rPr>
          <w:sz w:val="22"/>
          <w:szCs w:val="22"/>
          <w:lang w:val="fr-CA"/>
        </w:rPr>
        <w:t>embre</w:t>
      </w:r>
      <w:r w:rsidRPr="0072120C">
        <w:rPr>
          <w:sz w:val="22"/>
          <w:szCs w:val="22"/>
          <w:lang w:val="fr-CA"/>
        </w:rPr>
        <w:t xml:space="preserve"> </w:t>
      </w:r>
      <w:r w:rsidR="00E07849" w:rsidRPr="0072120C">
        <w:rPr>
          <w:sz w:val="22"/>
          <w:szCs w:val="22"/>
          <w:lang w:val="fr-CA"/>
        </w:rPr>
        <w:t>2018</w:t>
      </w:r>
    </w:p>
    <w:p w:rsidR="00E07849" w:rsidRPr="0072120C" w:rsidRDefault="00146F18" w:rsidP="00146F18">
      <w:pPr>
        <w:pStyle w:val="Default"/>
        <w:ind w:right="-569"/>
        <w:jc w:val="both"/>
        <w:rPr>
          <w:color w:val="auto"/>
          <w:sz w:val="22"/>
          <w:szCs w:val="22"/>
          <w:lang w:val="fr-CA"/>
        </w:rPr>
      </w:pPr>
      <w:r w:rsidRPr="0072120C">
        <w:rPr>
          <w:sz w:val="22"/>
          <w:szCs w:val="22"/>
          <w:lang w:val="fr-CA"/>
        </w:rPr>
        <w:t>28</w:t>
      </w:r>
      <w:r w:rsidR="0072120C">
        <w:rPr>
          <w:sz w:val="22"/>
          <w:szCs w:val="22"/>
          <w:lang w:val="fr-CA"/>
        </w:rPr>
        <w:t xml:space="preserve"> novembre</w:t>
      </w:r>
      <w:r w:rsidR="00E07849" w:rsidRPr="0072120C">
        <w:rPr>
          <w:sz w:val="22"/>
          <w:szCs w:val="22"/>
          <w:lang w:val="fr-CA"/>
        </w:rPr>
        <w:t xml:space="preserve"> 2018</w:t>
      </w:r>
      <w:r w:rsidR="00E07849" w:rsidRPr="0072120C">
        <w:rPr>
          <w:color w:val="auto"/>
          <w:sz w:val="22"/>
          <w:szCs w:val="22"/>
          <w:lang w:val="fr-CA"/>
        </w:rPr>
        <w:tab/>
      </w:r>
      <w:r w:rsidR="00E07849" w:rsidRPr="0072120C">
        <w:rPr>
          <w:color w:val="auto"/>
          <w:sz w:val="22"/>
          <w:szCs w:val="22"/>
          <w:lang w:val="fr-CA"/>
        </w:rPr>
        <w:tab/>
      </w:r>
      <w:r w:rsidR="00E07849" w:rsidRPr="0072120C">
        <w:rPr>
          <w:color w:val="auto"/>
          <w:sz w:val="22"/>
          <w:szCs w:val="22"/>
          <w:lang w:val="fr-CA"/>
        </w:rPr>
        <w:tab/>
      </w:r>
      <w:r w:rsidR="00E07849" w:rsidRPr="0072120C">
        <w:rPr>
          <w:color w:val="auto"/>
          <w:sz w:val="22"/>
          <w:szCs w:val="22"/>
          <w:lang w:val="fr-CA"/>
        </w:rPr>
        <w:tab/>
      </w:r>
      <w:r w:rsidR="0072120C">
        <w:rPr>
          <w:color w:val="auto"/>
          <w:sz w:val="22"/>
          <w:szCs w:val="22"/>
          <w:lang w:val="fr-CA"/>
        </w:rPr>
        <w:tab/>
      </w:r>
      <w:r w:rsidR="00E07849" w:rsidRPr="0072120C">
        <w:rPr>
          <w:color w:val="auto"/>
          <w:sz w:val="22"/>
          <w:szCs w:val="22"/>
          <w:lang w:val="fr-CA"/>
        </w:rPr>
        <w:tab/>
      </w:r>
      <w:r w:rsidR="00E07849" w:rsidRPr="0072120C">
        <w:rPr>
          <w:color w:val="auto"/>
          <w:sz w:val="22"/>
          <w:szCs w:val="22"/>
          <w:lang w:val="fr-CA"/>
        </w:rPr>
        <w:tab/>
      </w:r>
      <w:r w:rsidR="00E07849" w:rsidRPr="0072120C">
        <w:rPr>
          <w:color w:val="auto"/>
          <w:sz w:val="22"/>
          <w:szCs w:val="22"/>
          <w:lang w:val="fr-CA"/>
        </w:rPr>
        <w:tab/>
        <w:t xml:space="preserve">Original: </w:t>
      </w:r>
      <w:r w:rsidR="0072120C">
        <w:rPr>
          <w:color w:val="auto"/>
          <w:sz w:val="22"/>
          <w:szCs w:val="22"/>
          <w:lang w:val="fr-CA"/>
        </w:rPr>
        <w:t>espagn</w:t>
      </w:r>
      <w:r w:rsidRPr="0072120C">
        <w:rPr>
          <w:color w:val="auto"/>
          <w:sz w:val="22"/>
          <w:szCs w:val="22"/>
          <w:lang w:val="fr-CA"/>
        </w:rPr>
        <w:t xml:space="preserve">ol </w:t>
      </w:r>
    </w:p>
    <w:p w:rsidR="00E07849" w:rsidRPr="0072120C" w:rsidRDefault="00146F18" w:rsidP="00146F18">
      <w:pPr>
        <w:pStyle w:val="Default"/>
        <w:ind w:right="-569"/>
        <w:jc w:val="both"/>
        <w:rPr>
          <w:color w:val="auto"/>
          <w:sz w:val="22"/>
          <w:szCs w:val="22"/>
          <w:lang w:val="fr-CA"/>
        </w:rPr>
      </w:pPr>
      <w:r w:rsidRPr="0072120C">
        <w:rPr>
          <w:color w:val="auto"/>
          <w:sz w:val="22"/>
          <w:szCs w:val="22"/>
          <w:lang w:val="fr-CA"/>
        </w:rPr>
        <w:t>Lima, P</w:t>
      </w:r>
      <w:r w:rsidR="0072120C">
        <w:rPr>
          <w:color w:val="auto"/>
          <w:sz w:val="22"/>
          <w:szCs w:val="22"/>
          <w:lang w:val="fr-CA"/>
        </w:rPr>
        <w:t>érou</w:t>
      </w:r>
      <w:r w:rsidR="00E07849" w:rsidRPr="0072120C">
        <w:rPr>
          <w:sz w:val="22"/>
          <w:szCs w:val="22"/>
          <w:lang w:val="fr-CA"/>
        </w:rPr>
        <w:t xml:space="preserve"> </w:t>
      </w:r>
      <w:r w:rsidR="00E07849" w:rsidRPr="0072120C">
        <w:rPr>
          <w:color w:val="auto"/>
          <w:sz w:val="22"/>
          <w:szCs w:val="22"/>
          <w:lang w:val="fr-CA"/>
        </w:rPr>
        <w:tab/>
      </w:r>
    </w:p>
    <w:p w:rsidR="00E07849" w:rsidRPr="0072120C" w:rsidRDefault="00E07849" w:rsidP="00146F18">
      <w:pPr>
        <w:pStyle w:val="Default"/>
        <w:ind w:right="-569"/>
        <w:jc w:val="both"/>
        <w:rPr>
          <w:color w:val="auto"/>
          <w:sz w:val="22"/>
          <w:szCs w:val="22"/>
          <w:lang w:val="fr-CA"/>
        </w:rPr>
      </w:pPr>
    </w:p>
    <w:p w:rsidR="00680898" w:rsidRPr="0072120C" w:rsidRDefault="00680898" w:rsidP="00146F18">
      <w:pPr>
        <w:spacing w:after="0" w:line="240" w:lineRule="auto"/>
        <w:rPr>
          <w:rFonts w:ascii="Times New Roman" w:hAnsi="Times New Roman"/>
          <w:lang w:val="fr-CA"/>
        </w:rPr>
      </w:pPr>
    </w:p>
    <w:p w:rsidR="0027690A" w:rsidRPr="0072120C" w:rsidRDefault="0072120C" w:rsidP="00146F18">
      <w:pPr>
        <w:spacing w:after="0" w:line="240" w:lineRule="auto"/>
        <w:jc w:val="center"/>
        <w:rPr>
          <w:rFonts w:ascii="Times New Roman" w:hAnsi="Times New Roman"/>
          <w:caps/>
          <w:lang w:val="fr-CA"/>
        </w:rPr>
      </w:pPr>
      <w:r>
        <w:rPr>
          <w:rFonts w:ascii="Times New Roman" w:hAnsi="Times New Roman"/>
          <w:caps/>
          <w:lang w:val="fr-CA"/>
        </w:rPr>
        <w:t>ALLOCUTION DE BIENVENUE DE LA PRÉSIDENCE DU</w:t>
      </w:r>
      <w:r w:rsidR="005F7CA7" w:rsidRPr="0072120C">
        <w:rPr>
          <w:rFonts w:ascii="Times New Roman" w:hAnsi="Times New Roman"/>
          <w:caps/>
          <w:lang w:val="fr-CA"/>
        </w:rPr>
        <w:t xml:space="preserve"> GRIC</w:t>
      </w:r>
    </w:p>
    <w:p w:rsidR="004232F8" w:rsidRPr="0072120C" w:rsidRDefault="004232F8" w:rsidP="00023B64">
      <w:pPr>
        <w:spacing w:after="0" w:line="240" w:lineRule="auto"/>
        <w:rPr>
          <w:rFonts w:ascii="Times New Roman" w:hAnsi="Times New Roman"/>
          <w:caps/>
          <w:lang w:val="fr-CA"/>
        </w:rPr>
      </w:pPr>
    </w:p>
    <w:p w:rsidR="005F7CA7" w:rsidRPr="0072120C" w:rsidRDefault="00242817" w:rsidP="006F689D">
      <w:pPr>
        <w:spacing w:after="0" w:line="240" w:lineRule="auto"/>
        <w:jc w:val="center"/>
        <w:rPr>
          <w:rFonts w:ascii="Times New Roman" w:hAnsi="Times New Roman"/>
          <w:lang w:val="fr-CA"/>
        </w:rPr>
      </w:pPr>
      <w:r w:rsidRPr="0072120C">
        <w:rPr>
          <w:rFonts w:ascii="Times New Roman" w:hAnsi="Times New Roman"/>
          <w:lang w:val="fr-CA"/>
        </w:rPr>
        <w:t>(P</w:t>
      </w:r>
      <w:r w:rsidR="0072120C">
        <w:rPr>
          <w:rFonts w:ascii="Times New Roman" w:hAnsi="Times New Roman"/>
          <w:lang w:val="fr-CA"/>
        </w:rPr>
        <w:t>ar l’Ambassadeur</w:t>
      </w:r>
      <w:r w:rsidRPr="0072120C">
        <w:rPr>
          <w:rFonts w:ascii="Times New Roman" w:hAnsi="Times New Roman"/>
          <w:lang w:val="fr-CA"/>
        </w:rPr>
        <w:t xml:space="preserve"> Hugo De </w:t>
      </w:r>
      <w:proofErr w:type="spellStart"/>
      <w:r w:rsidRPr="0072120C">
        <w:rPr>
          <w:rFonts w:ascii="Times New Roman" w:hAnsi="Times New Roman"/>
          <w:lang w:val="fr-CA"/>
        </w:rPr>
        <w:t>Zela</w:t>
      </w:r>
      <w:proofErr w:type="spellEnd"/>
      <w:r w:rsidRPr="0072120C">
        <w:rPr>
          <w:rFonts w:ascii="Times New Roman" w:hAnsi="Times New Roman"/>
          <w:lang w:val="fr-CA"/>
        </w:rPr>
        <w:t>, Vice</w:t>
      </w:r>
      <w:r w:rsidR="0072120C">
        <w:rPr>
          <w:rFonts w:ascii="Times New Roman" w:hAnsi="Times New Roman"/>
          <w:lang w:val="fr-CA"/>
        </w:rPr>
        <w:t>-ministre des relations extérieures du Pérou</w:t>
      </w:r>
      <w:r w:rsidRPr="0072120C">
        <w:rPr>
          <w:rFonts w:ascii="Times New Roman" w:hAnsi="Times New Roman"/>
          <w:lang w:val="fr-CA"/>
        </w:rPr>
        <w:t>)</w:t>
      </w:r>
    </w:p>
    <w:p w:rsidR="00242817" w:rsidRPr="0072120C" w:rsidRDefault="00242817" w:rsidP="00023B64">
      <w:pPr>
        <w:spacing w:after="0" w:line="240" w:lineRule="auto"/>
        <w:rPr>
          <w:rFonts w:ascii="Times New Roman" w:hAnsi="Times New Roman"/>
          <w:lang w:val="fr-CA"/>
        </w:rPr>
      </w:pPr>
    </w:p>
    <w:p w:rsidR="005F7CA7" w:rsidRPr="0072120C" w:rsidRDefault="005F7CA7" w:rsidP="00023B64">
      <w:pPr>
        <w:spacing w:after="0" w:line="240" w:lineRule="auto"/>
        <w:rPr>
          <w:rFonts w:ascii="Times New Roman" w:hAnsi="Times New Roman"/>
          <w:lang w:val="fr-CA"/>
        </w:rPr>
      </w:pPr>
    </w:p>
    <w:p w:rsidR="00146F18" w:rsidRPr="0072120C" w:rsidRDefault="0072120C" w:rsidP="005F7CA7">
      <w:pPr>
        <w:spacing w:after="0" w:line="240" w:lineRule="auto"/>
        <w:ind w:firstLine="720"/>
        <w:jc w:val="both"/>
        <w:rPr>
          <w:rFonts w:ascii="Times New Roman" w:hAnsi="Times New Roman"/>
          <w:lang w:val="fr-CA"/>
        </w:rPr>
      </w:pPr>
      <w:r>
        <w:rPr>
          <w:rFonts w:ascii="Times New Roman" w:hAnsi="Times New Roman"/>
          <w:lang w:val="fr-CA"/>
        </w:rPr>
        <w:t xml:space="preserve">Avant de commencer l’examen du premier point à l’ordre du jour, je voudrais souligner l’importance accordée par le gouvernement du Pérou à cette réunion et, par conséquent, au suivi et </w:t>
      </w:r>
      <w:proofErr w:type="gramStart"/>
      <w:r>
        <w:rPr>
          <w:rFonts w:ascii="Times New Roman" w:hAnsi="Times New Roman"/>
          <w:lang w:val="fr-CA"/>
        </w:rPr>
        <w:t>à la mise en œuvre efficaces</w:t>
      </w:r>
      <w:proofErr w:type="gramEnd"/>
      <w:r>
        <w:rPr>
          <w:rFonts w:ascii="Times New Roman" w:hAnsi="Times New Roman"/>
          <w:lang w:val="fr-CA"/>
        </w:rPr>
        <w:t xml:space="preserve"> de l’Engagement de Lima, qui a été adopté par acclamation par les chefs d’État et de gouvernement lors du Huitième Sommet des Amériques.</w:t>
      </w:r>
      <w:r w:rsidR="00146F18" w:rsidRPr="0072120C">
        <w:rPr>
          <w:rFonts w:ascii="Times New Roman" w:hAnsi="Times New Roman"/>
          <w:lang w:val="fr-CA"/>
        </w:rPr>
        <w:t xml:space="preserve"> </w:t>
      </w:r>
    </w:p>
    <w:p w:rsidR="00146F18" w:rsidRPr="0072120C" w:rsidRDefault="00146F18" w:rsidP="00146F18">
      <w:pPr>
        <w:spacing w:after="0" w:line="240" w:lineRule="auto"/>
        <w:jc w:val="both"/>
        <w:rPr>
          <w:rFonts w:ascii="Times New Roman" w:hAnsi="Times New Roman"/>
          <w:lang w:val="fr-CA"/>
        </w:rPr>
      </w:pPr>
    </w:p>
    <w:p w:rsidR="00146F18" w:rsidRPr="0072120C" w:rsidRDefault="00146F18" w:rsidP="005F7CA7">
      <w:pPr>
        <w:spacing w:after="0" w:line="240" w:lineRule="auto"/>
        <w:ind w:firstLine="720"/>
        <w:jc w:val="both"/>
        <w:rPr>
          <w:rFonts w:ascii="Times New Roman" w:hAnsi="Times New Roman"/>
          <w:lang w:val="fr-CA"/>
        </w:rPr>
      </w:pPr>
      <w:r w:rsidRPr="0072120C">
        <w:rPr>
          <w:rFonts w:ascii="Times New Roman" w:hAnsi="Times New Roman"/>
          <w:lang w:val="fr-CA"/>
        </w:rPr>
        <w:t>P</w:t>
      </w:r>
      <w:r w:rsidR="0072120C">
        <w:rPr>
          <w:rFonts w:ascii="Times New Roman" w:hAnsi="Times New Roman"/>
          <w:lang w:val="fr-CA"/>
        </w:rPr>
        <w:t>our le Pérou, les 57 mandats contenu</w:t>
      </w:r>
      <w:r w:rsidR="00FF7823">
        <w:rPr>
          <w:rFonts w:ascii="Times New Roman" w:hAnsi="Times New Roman"/>
          <w:lang w:val="fr-CA"/>
        </w:rPr>
        <w:t>s</w:t>
      </w:r>
      <w:r w:rsidR="0072120C">
        <w:rPr>
          <w:rFonts w:ascii="Times New Roman" w:hAnsi="Times New Roman"/>
          <w:lang w:val="fr-CA"/>
        </w:rPr>
        <w:t xml:space="preserve"> dans</w:t>
      </w:r>
      <w:r w:rsidR="00FF7823">
        <w:rPr>
          <w:rFonts w:ascii="Times New Roman" w:hAnsi="Times New Roman"/>
          <w:lang w:val="fr-CA"/>
        </w:rPr>
        <w:t xml:space="preserve"> ce document constituent une réponse frappante de nos gouvernements en faveur du renforcement de la gouvernance démocratique et de la lutte contre la corruption dans le Continent américain. Il s’agit par conséquent d’un engagement politique au plus haut niveau, destiné à la lutte contre ce fléau, qui demande la coopération internationale entre nos États.</w:t>
      </w:r>
      <w:r w:rsidRPr="0072120C">
        <w:rPr>
          <w:rFonts w:ascii="Times New Roman" w:hAnsi="Times New Roman"/>
          <w:lang w:val="fr-CA"/>
        </w:rPr>
        <w:t xml:space="preserve"> </w:t>
      </w:r>
    </w:p>
    <w:p w:rsidR="00146F18" w:rsidRPr="0072120C" w:rsidRDefault="00146F18" w:rsidP="00146F18">
      <w:pPr>
        <w:spacing w:after="0" w:line="240" w:lineRule="auto"/>
        <w:jc w:val="both"/>
        <w:rPr>
          <w:rFonts w:ascii="Times New Roman" w:hAnsi="Times New Roman"/>
          <w:lang w:val="fr-CA"/>
        </w:rPr>
      </w:pPr>
    </w:p>
    <w:p w:rsidR="00146F18" w:rsidRPr="0072120C" w:rsidRDefault="00FF7823" w:rsidP="005F7CA7">
      <w:pPr>
        <w:spacing w:after="0" w:line="240" w:lineRule="auto"/>
        <w:ind w:firstLine="720"/>
        <w:jc w:val="both"/>
        <w:rPr>
          <w:rFonts w:ascii="Times New Roman" w:hAnsi="Times New Roman"/>
          <w:lang w:val="fr-CA"/>
        </w:rPr>
      </w:pPr>
      <w:r>
        <w:rPr>
          <w:rFonts w:ascii="Times New Roman" w:hAnsi="Times New Roman"/>
          <w:lang w:val="fr-CA"/>
        </w:rPr>
        <w:t xml:space="preserve">Notre région a donné l’exemple au monde en adoptant la Convention interaméricaine contre la corruption il y a plus de vingt ans. Aujourd’hui nous continuons de réaffirmer ce leadership avec l’Engagement de Lima, qui comporte des mesures concrètes relatives à l’accès à l’information, au financement des partis politiques, à la transparence dans les travaux publics, à la récupération d’actifs, aux mesures contre </w:t>
      </w:r>
      <w:r w:rsidR="00382EA6">
        <w:rPr>
          <w:rFonts w:ascii="Times New Roman" w:hAnsi="Times New Roman"/>
          <w:lang w:val="fr-CA"/>
        </w:rPr>
        <w:t>la corruption et à la subornation internationale, notamment.</w:t>
      </w:r>
      <w:r>
        <w:rPr>
          <w:rFonts w:ascii="Times New Roman" w:hAnsi="Times New Roman"/>
          <w:lang w:val="fr-CA"/>
        </w:rPr>
        <w:t xml:space="preserve"> </w:t>
      </w:r>
    </w:p>
    <w:p w:rsidR="00146F18" w:rsidRPr="0072120C" w:rsidRDefault="00146F18" w:rsidP="00146F18">
      <w:pPr>
        <w:spacing w:after="0" w:line="240" w:lineRule="auto"/>
        <w:jc w:val="both"/>
        <w:rPr>
          <w:rFonts w:ascii="Times New Roman" w:hAnsi="Times New Roman"/>
          <w:lang w:val="fr-CA"/>
        </w:rPr>
      </w:pPr>
    </w:p>
    <w:p w:rsidR="00146F18" w:rsidRPr="0072120C" w:rsidRDefault="00382EA6" w:rsidP="005F7CA7">
      <w:pPr>
        <w:spacing w:after="0" w:line="240" w:lineRule="auto"/>
        <w:ind w:firstLine="720"/>
        <w:jc w:val="both"/>
        <w:rPr>
          <w:rFonts w:ascii="Times New Roman" w:hAnsi="Times New Roman"/>
          <w:lang w:val="fr-CA"/>
        </w:rPr>
      </w:pPr>
      <w:r>
        <w:rPr>
          <w:rFonts w:ascii="Times New Roman" w:hAnsi="Times New Roman"/>
          <w:lang w:val="fr-CA"/>
        </w:rPr>
        <w:t>L’Engagement</w:t>
      </w:r>
      <w:r w:rsidR="00146F18" w:rsidRPr="0072120C">
        <w:rPr>
          <w:rFonts w:ascii="Times New Roman" w:hAnsi="Times New Roman"/>
          <w:lang w:val="fr-CA"/>
        </w:rPr>
        <w:t xml:space="preserve"> de Lima</w:t>
      </w:r>
      <w:r>
        <w:rPr>
          <w:rFonts w:ascii="Times New Roman" w:hAnsi="Times New Roman"/>
          <w:lang w:val="fr-CA"/>
        </w:rPr>
        <w:t xml:space="preserve"> souligne, en outre, la coopération la plus large relativement à l’exécution d’enquêtes et aux procédures liées aux délits de corruption, ainsi qu’au respect de l’autonomie de nos institutions dans la poursuite de ceux-ci.</w:t>
      </w:r>
      <w:r w:rsidR="00146F18" w:rsidRPr="0072120C">
        <w:rPr>
          <w:rFonts w:ascii="Times New Roman" w:hAnsi="Times New Roman"/>
          <w:lang w:val="fr-CA"/>
        </w:rPr>
        <w:t xml:space="preserve"> </w:t>
      </w:r>
    </w:p>
    <w:p w:rsidR="00146F18" w:rsidRPr="0072120C" w:rsidRDefault="00146F18" w:rsidP="00146F18">
      <w:pPr>
        <w:spacing w:after="0" w:line="240" w:lineRule="auto"/>
        <w:jc w:val="both"/>
        <w:rPr>
          <w:rFonts w:ascii="Times New Roman" w:hAnsi="Times New Roman"/>
          <w:lang w:val="fr-CA"/>
        </w:rPr>
      </w:pPr>
    </w:p>
    <w:p w:rsidR="00146F18" w:rsidRPr="0072120C" w:rsidRDefault="00382EA6" w:rsidP="005F7CA7">
      <w:pPr>
        <w:spacing w:after="0" w:line="240" w:lineRule="auto"/>
        <w:ind w:firstLine="720"/>
        <w:jc w:val="both"/>
        <w:rPr>
          <w:rFonts w:ascii="Times New Roman" w:hAnsi="Times New Roman"/>
          <w:lang w:val="fr-CA"/>
        </w:rPr>
      </w:pPr>
      <w:r>
        <w:rPr>
          <w:rFonts w:ascii="Times New Roman" w:hAnsi="Times New Roman"/>
          <w:lang w:val="fr-CA"/>
        </w:rPr>
        <w:t xml:space="preserve">Tout ceci constitue un signe clair des gouvernements de la région en établissant une tolérance zéro pour la corruption. C’est également une démonstration de notre engagement et de notre ferme volonté de coopérer quand des cas de corruption se présentent, car ils constituent des menaces à la démocratie, à l’État de droit et au développement de nos peuples. </w:t>
      </w:r>
    </w:p>
    <w:p w:rsidR="00146F18" w:rsidRPr="0072120C" w:rsidRDefault="00146F18" w:rsidP="00146F18">
      <w:pPr>
        <w:spacing w:after="0" w:line="240" w:lineRule="auto"/>
        <w:jc w:val="both"/>
        <w:rPr>
          <w:rFonts w:ascii="Times New Roman" w:hAnsi="Times New Roman"/>
          <w:lang w:val="fr-CA"/>
        </w:rPr>
      </w:pPr>
    </w:p>
    <w:p w:rsidR="00146F18" w:rsidRPr="0072120C" w:rsidRDefault="00382EA6" w:rsidP="005F7CA7">
      <w:pPr>
        <w:spacing w:after="0" w:line="240" w:lineRule="auto"/>
        <w:ind w:firstLine="720"/>
        <w:jc w:val="both"/>
        <w:rPr>
          <w:rFonts w:ascii="Times New Roman" w:hAnsi="Times New Roman"/>
          <w:lang w:val="fr-CA"/>
        </w:rPr>
      </w:pPr>
      <w:r>
        <w:rPr>
          <w:rFonts w:ascii="Times New Roman" w:hAnsi="Times New Roman"/>
          <w:lang w:val="fr-CA"/>
        </w:rPr>
        <w:t xml:space="preserve">Le Mécanisme de suivi de l’Engagement de Lima contient une plateforme virtuelle, accessible à la population, sur laquelle les États enregistrent le degré de mise en application de chaque mandat. On disposera d’une banque de bonnes pratiques et de capacités techniques, outre des possibilités et des ressources en matière de coopération en la matière.  </w:t>
      </w:r>
    </w:p>
    <w:p w:rsidR="00146F18" w:rsidRPr="0072120C" w:rsidRDefault="00146F18" w:rsidP="00146F18">
      <w:pPr>
        <w:spacing w:after="0" w:line="240" w:lineRule="auto"/>
        <w:jc w:val="both"/>
        <w:rPr>
          <w:rFonts w:ascii="Times New Roman" w:hAnsi="Times New Roman"/>
          <w:lang w:val="fr-CA"/>
        </w:rPr>
      </w:pPr>
    </w:p>
    <w:p w:rsidR="00146F18" w:rsidRPr="0072120C" w:rsidRDefault="00E45E3E" w:rsidP="005F7CA7">
      <w:pPr>
        <w:spacing w:after="0" w:line="240" w:lineRule="auto"/>
        <w:ind w:firstLine="720"/>
        <w:jc w:val="both"/>
        <w:rPr>
          <w:rFonts w:ascii="Times New Roman" w:hAnsi="Times New Roman"/>
          <w:lang w:val="fr-CA"/>
        </w:rPr>
      </w:pPr>
      <w:r>
        <w:rPr>
          <w:rFonts w:ascii="Times New Roman" w:hAnsi="Times New Roman"/>
          <w:lang w:val="fr-CA"/>
        </w:rPr>
        <w:t>Ainsi, les citoyens en général connaîtront, de façon transparente, les progrès réalisés par les États concernant les engagements pris et, en même temps, les pays de la région pourront avoir accès à des offres de coopération et d’assistance technique par les institutions internationales.</w:t>
      </w:r>
    </w:p>
    <w:p w:rsidR="00146F18" w:rsidRPr="0072120C" w:rsidRDefault="00146F18" w:rsidP="00146F18">
      <w:pPr>
        <w:spacing w:after="0" w:line="240" w:lineRule="auto"/>
        <w:jc w:val="both"/>
        <w:rPr>
          <w:rFonts w:ascii="Times New Roman" w:hAnsi="Times New Roman"/>
          <w:lang w:val="fr-CA"/>
        </w:rPr>
      </w:pPr>
    </w:p>
    <w:p w:rsidR="00146F18" w:rsidRPr="0072120C" w:rsidRDefault="00FE34C2" w:rsidP="00FE34C2">
      <w:pPr>
        <w:spacing w:after="0" w:line="240" w:lineRule="auto"/>
        <w:ind w:firstLine="720"/>
        <w:jc w:val="both"/>
        <w:rPr>
          <w:rFonts w:ascii="Times New Roman" w:hAnsi="Times New Roman"/>
          <w:lang w:val="fr-CA"/>
        </w:rPr>
      </w:pPr>
      <w:r>
        <w:rPr>
          <w:rFonts w:ascii="Times New Roman" w:hAnsi="Times New Roman"/>
          <w:lang w:val="fr-CA"/>
        </w:rPr>
        <w:lastRenderedPageBreak/>
        <w:t xml:space="preserve">Le Mécanisme établira également des synergies avec d’autres processus en la matière, comme ceux qu’inclut la Convention interaméricaine contre la </w:t>
      </w:r>
      <w:r w:rsidR="00E2264D">
        <w:rPr>
          <w:rFonts w:ascii="Times New Roman" w:hAnsi="Times New Roman"/>
          <w:lang w:val="fr-CA"/>
        </w:rPr>
        <w:t>c</w:t>
      </w:r>
      <w:r>
        <w:rPr>
          <w:rFonts w:ascii="Times New Roman" w:hAnsi="Times New Roman"/>
          <w:lang w:val="fr-CA"/>
        </w:rPr>
        <w:t>o</w:t>
      </w:r>
      <w:r w:rsidR="00E2264D">
        <w:rPr>
          <w:rFonts w:ascii="Times New Roman" w:hAnsi="Times New Roman"/>
          <w:lang w:val="fr-CA"/>
        </w:rPr>
        <w:t>rr</w:t>
      </w:r>
      <w:r>
        <w:rPr>
          <w:rFonts w:ascii="Times New Roman" w:hAnsi="Times New Roman"/>
          <w:lang w:val="fr-CA"/>
        </w:rPr>
        <w:t xml:space="preserve">uption et la Convention des Nations Unies contre la corruption. </w:t>
      </w:r>
    </w:p>
    <w:p w:rsidR="00146F18" w:rsidRPr="0072120C" w:rsidRDefault="00146F18" w:rsidP="00146F18">
      <w:pPr>
        <w:spacing w:after="0" w:line="240" w:lineRule="auto"/>
        <w:jc w:val="both"/>
        <w:rPr>
          <w:rFonts w:ascii="Times New Roman" w:hAnsi="Times New Roman"/>
          <w:lang w:val="fr-CA"/>
        </w:rPr>
      </w:pPr>
    </w:p>
    <w:p w:rsidR="00146F18" w:rsidRPr="0072120C" w:rsidRDefault="00FE34C2" w:rsidP="005F7CA7">
      <w:pPr>
        <w:spacing w:after="0" w:line="240" w:lineRule="auto"/>
        <w:ind w:firstLine="720"/>
        <w:jc w:val="both"/>
        <w:rPr>
          <w:rFonts w:ascii="Times New Roman" w:hAnsi="Times New Roman"/>
          <w:lang w:val="fr-CA"/>
        </w:rPr>
      </w:pPr>
      <w:r>
        <w:rPr>
          <w:rFonts w:ascii="Times New Roman" w:hAnsi="Times New Roman"/>
          <w:lang w:val="fr-CA"/>
        </w:rPr>
        <w:t xml:space="preserve">Il s’agit en définitive, comme l’a mentionné le Président de la République, monsieur </w:t>
      </w:r>
      <w:r w:rsidR="00146F18" w:rsidRPr="0072120C">
        <w:rPr>
          <w:rFonts w:ascii="Times New Roman" w:hAnsi="Times New Roman"/>
          <w:lang w:val="fr-CA"/>
        </w:rPr>
        <w:t xml:space="preserve">Martin </w:t>
      </w:r>
      <w:proofErr w:type="spellStart"/>
      <w:r w:rsidR="00146F18" w:rsidRPr="0072120C">
        <w:rPr>
          <w:rFonts w:ascii="Times New Roman" w:hAnsi="Times New Roman"/>
          <w:lang w:val="fr-CA"/>
        </w:rPr>
        <w:t>Vizcarra</w:t>
      </w:r>
      <w:proofErr w:type="spellEnd"/>
      <w:r w:rsidR="00146F18" w:rsidRPr="0072120C">
        <w:rPr>
          <w:rFonts w:ascii="Times New Roman" w:hAnsi="Times New Roman"/>
          <w:lang w:val="fr-CA"/>
        </w:rPr>
        <w:t>, de</w:t>
      </w:r>
      <w:r>
        <w:rPr>
          <w:rFonts w:ascii="Times New Roman" w:hAnsi="Times New Roman"/>
          <w:lang w:val="fr-CA"/>
        </w:rPr>
        <w:t xml:space="preserve"> consolider un engagement politique contre la corruption au niveau international, et de coopérer au niveau régional à l’identification de façons nouvelles et plus efficace de lutter contre elle.</w:t>
      </w:r>
      <w:r w:rsidR="00146F18" w:rsidRPr="0072120C">
        <w:rPr>
          <w:rFonts w:ascii="Times New Roman" w:hAnsi="Times New Roman"/>
          <w:lang w:val="fr-CA"/>
        </w:rPr>
        <w:t xml:space="preserve"> </w:t>
      </w:r>
    </w:p>
    <w:p w:rsidR="00146F18" w:rsidRPr="0072120C" w:rsidRDefault="00146F18" w:rsidP="00146F18">
      <w:pPr>
        <w:spacing w:after="0" w:line="240" w:lineRule="auto"/>
        <w:rPr>
          <w:rFonts w:ascii="Times New Roman" w:hAnsi="Times New Roman"/>
          <w:lang w:val="fr-CA"/>
        </w:rPr>
      </w:pPr>
    </w:p>
    <w:p w:rsidR="00E07849" w:rsidRPr="0072120C" w:rsidRDefault="00FD0288" w:rsidP="00E2264D">
      <w:pPr>
        <w:spacing w:after="0" w:line="240" w:lineRule="auto"/>
        <w:rPr>
          <w:rFonts w:ascii="Times New Roman" w:hAnsi="Times New Roman"/>
          <w:lang w:val="fr-CA"/>
        </w:rPr>
      </w:pPr>
      <w:r>
        <w:rPr>
          <w:rFonts w:ascii="Times New Roman" w:hAnsi="Times New Roman"/>
          <w:noProof/>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64D" w:rsidRPr="00E2264D" w:rsidRDefault="00E226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CMBRS01715F04</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q3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5NJPIliMJVgi6J4Fjj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8Bxap4LasnkK6S&#10;oCwQIcw7WDRS/cRogNmRYf1jSxXDqP0oQP5JSIgdNm5DpvMINurSsr60UFECVIYNRuNyacYBte0V&#10;3zQQaXxwQt7Ck6m5U/M5q8NDg/ngijrMMjuALvfO6zxxF78B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n79qt7YCAAC5&#10;BQAADgAAAAAAAAAAAAAAAAAuAgAAZHJzL2Uyb0RvYy54bWxQSwECLQAUAAYACAAAACEAoiJjj94A&#10;AAANAQAADwAAAAAAAAAAAAAAAAAQBQAAZHJzL2Rvd25yZXYueG1sUEsFBgAAAAAEAAQA8wAAABsG&#10;AAAAAA==&#10;" filled="f" stroked="f">
                <v:textbox>
                  <w:txbxContent>
                    <w:p w:rsidR="00E2264D" w:rsidRPr="00E2264D" w:rsidRDefault="00E226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CMBRS01715F04</w:t>
                      </w:r>
                      <w:r>
                        <w:rPr>
                          <w:rFonts w:ascii="Times New Roman" w:hAnsi="Times New Roman"/>
                          <w:sz w:val="18"/>
                        </w:rPr>
                        <w:fldChar w:fldCharType="end"/>
                      </w:r>
                    </w:p>
                  </w:txbxContent>
                </v:textbox>
                <w10:wrap anchory="page"/>
                <w10:anchorlock/>
              </v:shape>
            </w:pict>
          </mc:Fallback>
        </mc:AlternateContent>
      </w:r>
    </w:p>
    <w:sectPr w:rsidR="00E07849" w:rsidRPr="0072120C" w:rsidSect="00E07849">
      <w:headerReference w:type="default" r:id="rId8"/>
      <w:headerReference w:type="firs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CF" w:rsidRDefault="00D84FCF" w:rsidP="00E07849">
      <w:r>
        <w:separator/>
      </w:r>
    </w:p>
  </w:endnote>
  <w:endnote w:type="continuationSeparator" w:id="0">
    <w:p w:rsidR="00D84FCF" w:rsidRDefault="00D84FCF" w:rsidP="00E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CF" w:rsidRDefault="00D84FCF" w:rsidP="00E07849">
      <w:r>
        <w:separator/>
      </w:r>
    </w:p>
  </w:footnote>
  <w:footnote w:type="continuationSeparator" w:id="0">
    <w:p w:rsidR="00D84FCF" w:rsidRDefault="00D84FCF" w:rsidP="00E0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E07849" w:rsidRDefault="00E07849" w:rsidP="00BE2B34">
    <w:pPr>
      <w:pStyle w:val="Header"/>
      <w:jc w:val="center"/>
      <w:rPr>
        <w:sz w:val="22"/>
        <w:szCs w:val="22"/>
      </w:rPr>
    </w:pPr>
    <w:r w:rsidRPr="00E07849">
      <w:rPr>
        <w:sz w:val="22"/>
        <w:szCs w:val="22"/>
      </w:rPr>
      <w:t>-</w:t>
    </w:r>
    <w:r w:rsidR="00BE2B34">
      <w:rPr>
        <w:sz w:val="22"/>
        <w:szCs w:val="22"/>
      </w:rPr>
      <w:t xml:space="preserve"> </w:t>
    </w:r>
    <w:r w:rsidRPr="00E07849">
      <w:rPr>
        <w:sz w:val="22"/>
        <w:szCs w:val="22"/>
      </w:rPr>
      <w:fldChar w:fldCharType="begin"/>
    </w:r>
    <w:r w:rsidRPr="00E07849">
      <w:rPr>
        <w:sz w:val="22"/>
        <w:szCs w:val="22"/>
      </w:rPr>
      <w:instrText xml:space="preserve"> PAGE   \* MERGEFORMAT </w:instrText>
    </w:r>
    <w:r w:rsidRPr="00E07849">
      <w:rPr>
        <w:sz w:val="22"/>
        <w:szCs w:val="22"/>
      </w:rPr>
      <w:fldChar w:fldCharType="separate"/>
    </w:r>
    <w:r w:rsidR="00F618EC">
      <w:rPr>
        <w:noProof/>
        <w:sz w:val="22"/>
        <w:szCs w:val="22"/>
      </w:rPr>
      <w:t>2</w:t>
    </w:r>
    <w:r w:rsidRPr="00E07849">
      <w:rPr>
        <w:noProof/>
        <w:sz w:val="22"/>
        <w:szCs w:val="22"/>
      </w:rPr>
      <w:fldChar w:fldCharType="end"/>
    </w:r>
    <w:r w:rsidR="00BE2B34">
      <w:rPr>
        <w:noProof/>
        <w:sz w:val="22"/>
        <w:szCs w:val="22"/>
      </w:rPr>
      <w:t xml:space="preserve"> -</w:t>
    </w:r>
  </w:p>
  <w:p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Default="00FD0288">
    <w:pPr>
      <w:pStyle w:val="Header"/>
    </w:pPr>
    <w:r w:rsidRPr="0026263E">
      <w:rPr>
        <w:noProof/>
      </w:rPr>
      <w:drawing>
        <wp:inline distT="0" distB="0" distL="0" distR="0">
          <wp:extent cx="5486400" cy="1030605"/>
          <wp:effectExtent l="0" t="0" r="0" b="0"/>
          <wp:docPr id="1" name="Picture 4" descr="C:\Users\asantos\AppData\Local\Microsoft\Windows\INetCache\Content.Outlook\U8BCDAZA\fr_v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tos\AppData\Local\Microsoft\Windows\INetCache\Content.Outlook\U8BCDAZA\fr_vii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30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tplc="52F856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A201E"/>
    <w:multiLevelType w:val="multilevel"/>
    <w:tmpl w:val="A13618F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AA07FC"/>
    <w:multiLevelType w:val="hybridMultilevel"/>
    <w:tmpl w:val="0396D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E806F0"/>
    <w:multiLevelType w:val="hybridMultilevel"/>
    <w:tmpl w:val="703299A8"/>
    <w:lvl w:ilvl="0" w:tplc="C388BB64">
      <w:numFmt w:val="bullet"/>
      <w:lvlText w:val="-"/>
      <w:lvlJc w:val="left"/>
      <w:pPr>
        <w:ind w:left="360" w:hanging="360"/>
      </w:pPr>
      <w:rPr>
        <w:rFonts w:ascii="Calibri" w:eastAsia="Batang"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lvl w:ilvl="0">
        <w:numFmt w:val="decimal"/>
        <w:lvlText w:val="%1."/>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00250F"/>
    <w:rsid w:val="00010692"/>
    <w:rsid w:val="00020BBC"/>
    <w:rsid w:val="00023B64"/>
    <w:rsid w:val="00032B66"/>
    <w:rsid w:val="000336F6"/>
    <w:rsid w:val="00066BEF"/>
    <w:rsid w:val="0008129C"/>
    <w:rsid w:val="000976ED"/>
    <w:rsid w:val="000A2B78"/>
    <w:rsid w:val="000B3AC3"/>
    <w:rsid w:val="000C43AC"/>
    <w:rsid w:val="000D5E4D"/>
    <w:rsid w:val="000E3827"/>
    <w:rsid w:val="000E4B27"/>
    <w:rsid w:val="000F7C23"/>
    <w:rsid w:val="0011199A"/>
    <w:rsid w:val="00113EC5"/>
    <w:rsid w:val="00126462"/>
    <w:rsid w:val="00146F18"/>
    <w:rsid w:val="00157CE9"/>
    <w:rsid w:val="00192B4F"/>
    <w:rsid w:val="001B24DB"/>
    <w:rsid w:val="001B59EF"/>
    <w:rsid w:val="001C407F"/>
    <w:rsid w:val="001D4405"/>
    <w:rsid w:val="001D7E44"/>
    <w:rsid w:val="001F02ED"/>
    <w:rsid w:val="001F35FB"/>
    <w:rsid w:val="00202BEE"/>
    <w:rsid w:val="00214BB5"/>
    <w:rsid w:val="0022467C"/>
    <w:rsid w:val="002346F4"/>
    <w:rsid w:val="00241AED"/>
    <w:rsid w:val="00242817"/>
    <w:rsid w:val="00253181"/>
    <w:rsid w:val="00275FCF"/>
    <w:rsid w:val="0027690A"/>
    <w:rsid w:val="00276BF1"/>
    <w:rsid w:val="002773E6"/>
    <w:rsid w:val="00287EC0"/>
    <w:rsid w:val="0029456B"/>
    <w:rsid w:val="002A236F"/>
    <w:rsid w:val="002A3502"/>
    <w:rsid w:val="002A3D47"/>
    <w:rsid w:val="002A7D06"/>
    <w:rsid w:val="002B125D"/>
    <w:rsid w:val="002C2029"/>
    <w:rsid w:val="002D6C17"/>
    <w:rsid w:val="00306E16"/>
    <w:rsid w:val="003466DB"/>
    <w:rsid w:val="00352996"/>
    <w:rsid w:val="003539CC"/>
    <w:rsid w:val="00362D81"/>
    <w:rsid w:val="00364BFD"/>
    <w:rsid w:val="00382EA6"/>
    <w:rsid w:val="003843CF"/>
    <w:rsid w:val="00391A8F"/>
    <w:rsid w:val="003A1246"/>
    <w:rsid w:val="003B6CDC"/>
    <w:rsid w:val="003C4DCC"/>
    <w:rsid w:val="003C594F"/>
    <w:rsid w:val="003E4735"/>
    <w:rsid w:val="004020CD"/>
    <w:rsid w:val="00403042"/>
    <w:rsid w:val="00405178"/>
    <w:rsid w:val="00414198"/>
    <w:rsid w:val="004232F8"/>
    <w:rsid w:val="0044189D"/>
    <w:rsid w:val="00451AFC"/>
    <w:rsid w:val="00462D79"/>
    <w:rsid w:val="00475449"/>
    <w:rsid w:val="004815A9"/>
    <w:rsid w:val="00484829"/>
    <w:rsid w:val="00490FA0"/>
    <w:rsid w:val="004A6FEB"/>
    <w:rsid w:val="004C031A"/>
    <w:rsid w:val="004C481C"/>
    <w:rsid w:val="004D6003"/>
    <w:rsid w:val="004F3C90"/>
    <w:rsid w:val="0050100A"/>
    <w:rsid w:val="005013F8"/>
    <w:rsid w:val="005022D6"/>
    <w:rsid w:val="00514EF8"/>
    <w:rsid w:val="00531A4E"/>
    <w:rsid w:val="00540BE4"/>
    <w:rsid w:val="00545772"/>
    <w:rsid w:val="00551D7C"/>
    <w:rsid w:val="00555FD5"/>
    <w:rsid w:val="00562874"/>
    <w:rsid w:val="0057083B"/>
    <w:rsid w:val="00585290"/>
    <w:rsid w:val="005B0E91"/>
    <w:rsid w:val="005B123E"/>
    <w:rsid w:val="005B6F16"/>
    <w:rsid w:val="005D2EAC"/>
    <w:rsid w:val="005E11CD"/>
    <w:rsid w:val="005F1A81"/>
    <w:rsid w:val="005F7CA7"/>
    <w:rsid w:val="00630BFC"/>
    <w:rsid w:val="0064143B"/>
    <w:rsid w:val="006473F1"/>
    <w:rsid w:val="006500A3"/>
    <w:rsid w:val="006553FD"/>
    <w:rsid w:val="0066259C"/>
    <w:rsid w:val="00680898"/>
    <w:rsid w:val="00682E10"/>
    <w:rsid w:val="006908C2"/>
    <w:rsid w:val="0069256B"/>
    <w:rsid w:val="00697671"/>
    <w:rsid w:val="006A1B63"/>
    <w:rsid w:val="006C4288"/>
    <w:rsid w:val="006F689D"/>
    <w:rsid w:val="006F6DAE"/>
    <w:rsid w:val="00720ABA"/>
    <w:rsid w:val="0072120C"/>
    <w:rsid w:val="00732A7E"/>
    <w:rsid w:val="00757C71"/>
    <w:rsid w:val="0076641A"/>
    <w:rsid w:val="0078208F"/>
    <w:rsid w:val="00787358"/>
    <w:rsid w:val="00790791"/>
    <w:rsid w:val="007927C1"/>
    <w:rsid w:val="007A2148"/>
    <w:rsid w:val="007C6943"/>
    <w:rsid w:val="007C6B14"/>
    <w:rsid w:val="007D30F8"/>
    <w:rsid w:val="007D422A"/>
    <w:rsid w:val="0080022F"/>
    <w:rsid w:val="00837172"/>
    <w:rsid w:val="00837E5F"/>
    <w:rsid w:val="00851C78"/>
    <w:rsid w:val="008564B0"/>
    <w:rsid w:val="00875E55"/>
    <w:rsid w:val="00881364"/>
    <w:rsid w:val="00882503"/>
    <w:rsid w:val="008A5255"/>
    <w:rsid w:val="008B1142"/>
    <w:rsid w:val="008C018D"/>
    <w:rsid w:val="008D1406"/>
    <w:rsid w:val="008D33B9"/>
    <w:rsid w:val="008F5530"/>
    <w:rsid w:val="009118BE"/>
    <w:rsid w:val="00912472"/>
    <w:rsid w:val="00924121"/>
    <w:rsid w:val="00952D66"/>
    <w:rsid w:val="00956D1A"/>
    <w:rsid w:val="00957AA6"/>
    <w:rsid w:val="00984B52"/>
    <w:rsid w:val="009864CE"/>
    <w:rsid w:val="009875E3"/>
    <w:rsid w:val="00987B7B"/>
    <w:rsid w:val="009A0E47"/>
    <w:rsid w:val="009B4869"/>
    <w:rsid w:val="009B5C68"/>
    <w:rsid w:val="009C123D"/>
    <w:rsid w:val="009C2F00"/>
    <w:rsid w:val="009C799C"/>
    <w:rsid w:val="009D6B75"/>
    <w:rsid w:val="009E1310"/>
    <w:rsid w:val="009E4A39"/>
    <w:rsid w:val="009F63FA"/>
    <w:rsid w:val="009F726F"/>
    <w:rsid w:val="00A10D75"/>
    <w:rsid w:val="00A507FE"/>
    <w:rsid w:val="00A74C22"/>
    <w:rsid w:val="00A83F34"/>
    <w:rsid w:val="00A96BEA"/>
    <w:rsid w:val="00AB4A3F"/>
    <w:rsid w:val="00AD4051"/>
    <w:rsid w:val="00AD675C"/>
    <w:rsid w:val="00AE5415"/>
    <w:rsid w:val="00AF3DBA"/>
    <w:rsid w:val="00B10A5A"/>
    <w:rsid w:val="00B123DF"/>
    <w:rsid w:val="00B20747"/>
    <w:rsid w:val="00B2441F"/>
    <w:rsid w:val="00B32686"/>
    <w:rsid w:val="00B535B4"/>
    <w:rsid w:val="00B646B2"/>
    <w:rsid w:val="00B73E66"/>
    <w:rsid w:val="00B772E8"/>
    <w:rsid w:val="00B77E4A"/>
    <w:rsid w:val="00B807AA"/>
    <w:rsid w:val="00B94C99"/>
    <w:rsid w:val="00BB648E"/>
    <w:rsid w:val="00BE0149"/>
    <w:rsid w:val="00BE2B34"/>
    <w:rsid w:val="00BF46D4"/>
    <w:rsid w:val="00C20E50"/>
    <w:rsid w:val="00C245CB"/>
    <w:rsid w:val="00C31639"/>
    <w:rsid w:val="00C40F23"/>
    <w:rsid w:val="00C474D9"/>
    <w:rsid w:val="00C56883"/>
    <w:rsid w:val="00C62303"/>
    <w:rsid w:val="00C62993"/>
    <w:rsid w:val="00C64050"/>
    <w:rsid w:val="00C64324"/>
    <w:rsid w:val="00C95D2F"/>
    <w:rsid w:val="00C97880"/>
    <w:rsid w:val="00CC40AE"/>
    <w:rsid w:val="00CC6029"/>
    <w:rsid w:val="00CC7612"/>
    <w:rsid w:val="00CD7BEA"/>
    <w:rsid w:val="00CE0BE4"/>
    <w:rsid w:val="00CF108D"/>
    <w:rsid w:val="00CF5D4D"/>
    <w:rsid w:val="00D02954"/>
    <w:rsid w:val="00D05639"/>
    <w:rsid w:val="00D3146B"/>
    <w:rsid w:val="00D46F6C"/>
    <w:rsid w:val="00D8374B"/>
    <w:rsid w:val="00D84FCF"/>
    <w:rsid w:val="00D94671"/>
    <w:rsid w:val="00DA5905"/>
    <w:rsid w:val="00DB12B8"/>
    <w:rsid w:val="00DB171A"/>
    <w:rsid w:val="00DB3036"/>
    <w:rsid w:val="00E07849"/>
    <w:rsid w:val="00E1136C"/>
    <w:rsid w:val="00E2264D"/>
    <w:rsid w:val="00E37F9A"/>
    <w:rsid w:val="00E43516"/>
    <w:rsid w:val="00E45E3E"/>
    <w:rsid w:val="00E82CE6"/>
    <w:rsid w:val="00E85D52"/>
    <w:rsid w:val="00EA2308"/>
    <w:rsid w:val="00EA4917"/>
    <w:rsid w:val="00ED1C60"/>
    <w:rsid w:val="00EE40C5"/>
    <w:rsid w:val="00EF3BFE"/>
    <w:rsid w:val="00F07C1A"/>
    <w:rsid w:val="00F26178"/>
    <w:rsid w:val="00F33324"/>
    <w:rsid w:val="00F42E81"/>
    <w:rsid w:val="00F44F8A"/>
    <w:rsid w:val="00F52BD8"/>
    <w:rsid w:val="00F618EC"/>
    <w:rsid w:val="00F77852"/>
    <w:rsid w:val="00F84A6B"/>
    <w:rsid w:val="00FA2005"/>
    <w:rsid w:val="00FA332F"/>
    <w:rsid w:val="00FB1F47"/>
    <w:rsid w:val="00FD0288"/>
    <w:rsid w:val="00FE08D7"/>
    <w:rsid w:val="00FE34C2"/>
    <w:rsid w:val="00FF6484"/>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550FE54-1D5E-451B-A63F-5B17721F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9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078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20159">
      <w:bodyDiv w:val="1"/>
      <w:marLeft w:val="0"/>
      <w:marRight w:val="0"/>
      <w:marTop w:val="0"/>
      <w:marBottom w:val="0"/>
      <w:divBdr>
        <w:top w:val="none" w:sz="0" w:space="0" w:color="auto"/>
        <w:left w:val="none" w:sz="0" w:space="0" w:color="auto"/>
        <w:bottom w:val="none" w:sz="0" w:space="0" w:color="auto"/>
        <w:right w:val="none" w:sz="0" w:space="0" w:color="auto"/>
      </w:divBdr>
    </w:div>
    <w:div w:id="1329022267">
      <w:bodyDiv w:val="1"/>
      <w:marLeft w:val="0"/>
      <w:marRight w:val="0"/>
      <w:marTop w:val="0"/>
      <w:marBottom w:val="0"/>
      <w:divBdr>
        <w:top w:val="none" w:sz="0" w:space="0" w:color="auto"/>
        <w:left w:val="none" w:sz="0" w:space="0" w:color="auto"/>
        <w:bottom w:val="none" w:sz="0" w:space="0" w:color="auto"/>
        <w:right w:val="none" w:sz="0" w:space="0" w:color="auto"/>
      </w:divBdr>
    </w:div>
    <w:div w:id="18856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9A80-6D3A-4B49-A35B-BCA07A19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cp:lastModifiedBy>Silva, Ana</cp:lastModifiedBy>
  <cp:revision>3</cp:revision>
  <dcterms:created xsi:type="dcterms:W3CDTF">2018-12-11T21:20:00Z</dcterms:created>
  <dcterms:modified xsi:type="dcterms:W3CDTF">2018-12-13T16:40:00Z</dcterms:modified>
</cp:coreProperties>
</file>